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73" w:rsidRPr="007D059E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                                                                                     </w:t>
      </w:r>
      <w:r w:rsidR="00D12285">
        <w:rPr>
          <w:rFonts w:eastAsia="Times New Roman"/>
          <w:bCs/>
          <w:kern w:val="36"/>
        </w:rPr>
        <w:t>Nr. 1546</w:t>
      </w:r>
      <w:r w:rsidRPr="007D059E">
        <w:rPr>
          <w:rFonts w:eastAsia="Times New Roman"/>
          <w:bCs/>
          <w:kern w:val="36"/>
        </w:rPr>
        <w:t>/</w:t>
      </w:r>
      <w:r w:rsidR="00E57B08">
        <w:rPr>
          <w:rFonts w:eastAsia="Times New Roman"/>
          <w:bCs/>
          <w:kern w:val="36"/>
        </w:rPr>
        <w:t>E.</w:t>
      </w:r>
      <w:r w:rsidRPr="007D059E">
        <w:rPr>
          <w:rFonts w:eastAsia="Times New Roman"/>
          <w:bCs/>
          <w:kern w:val="36"/>
        </w:rPr>
        <w:t>R</w:t>
      </w:r>
      <w:r w:rsidR="00E57B08">
        <w:rPr>
          <w:rFonts w:eastAsia="Times New Roman"/>
          <w:bCs/>
          <w:kern w:val="36"/>
        </w:rPr>
        <w:t>.</w:t>
      </w:r>
      <w:r w:rsidRPr="007D059E">
        <w:rPr>
          <w:rFonts w:eastAsia="Times New Roman"/>
          <w:bCs/>
          <w:kern w:val="36"/>
        </w:rPr>
        <w:t>U</w:t>
      </w:r>
      <w:r w:rsidR="00E57B08">
        <w:rPr>
          <w:rFonts w:eastAsia="Times New Roman"/>
          <w:bCs/>
          <w:kern w:val="36"/>
        </w:rPr>
        <w:t>.L.A.P.</w:t>
      </w:r>
      <w:r w:rsidRPr="007D059E">
        <w:rPr>
          <w:rFonts w:eastAsia="Times New Roman"/>
          <w:bCs/>
          <w:kern w:val="36"/>
        </w:rPr>
        <w:t>/ 2</w:t>
      </w:r>
      <w:r w:rsidR="00E57B08">
        <w:rPr>
          <w:rFonts w:eastAsia="Times New Roman"/>
          <w:bCs/>
          <w:kern w:val="36"/>
        </w:rPr>
        <w:t>2</w:t>
      </w:r>
      <w:r w:rsidRPr="007D059E">
        <w:rPr>
          <w:rFonts w:eastAsia="Times New Roman"/>
          <w:bCs/>
          <w:kern w:val="36"/>
        </w:rPr>
        <w:t>.0</w:t>
      </w:r>
      <w:r w:rsidR="00E57B08">
        <w:rPr>
          <w:rFonts w:eastAsia="Times New Roman"/>
          <w:bCs/>
          <w:kern w:val="36"/>
        </w:rPr>
        <w:t>1</w:t>
      </w:r>
      <w:r w:rsidRPr="007D059E">
        <w:rPr>
          <w:rFonts w:eastAsia="Times New Roman"/>
          <w:bCs/>
          <w:kern w:val="36"/>
        </w:rPr>
        <w:t>.202</w:t>
      </w:r>
      <w:r w:rsidR="00E57B08">
        <w:rPr>
          <w:rFonts w:eastAsia="Times New Roman"/>
          <w:bCs/>
          <w:kern w:val="36"/>
        </w:rPr>
        <w:t>6</w:t>
      </w:r>
    </w:p>
    <w:p w:rsidR="00387D73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                                                                                                     </w:t>
      </w:r>
    </w:p>
    <w:p w:rsidR="00387D73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4B6A61" w:rsidRPr="005939E5" w:rsidRDefault="005939E5" w:rsidP="005939E5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                                       </w:t>
      </w:r>
      <w:r w:rsidR="004B6A61" w:rsidRPr="005939E5">
        <w:rPr>
          <w:rFonts w:eastAsia="Times New Roman"/>
          <w:b/>
          <w:bCs/>
          <w:kern w:val="36"/>
          <w:sz w:val="28"/>
          <w:szCs w:val="28"/>
        </w:rPr>
        <w:t>ANUNȚ</w:t>
      </w: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BA6E39" w:rsidRDefault="00BA6E39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387D73" w:rsidRPr="00CE0D1C" w:rsidRDefault="00387D73" w:rsidP="00EA6886">
      <w:pPr>
        <w:shd w:val="clear" w:color="auto" w:fill="FFFFFF"/>
        <w:spacing w:after="0" w:line="240" w:lineRule="auto"/>
        <w:ind w:left="0"/>
        <w:jc w:val="left"/>
        <w:outlineLvl w:val="0"/>
        <w:rPr>
          <w:rFonts w:eastAsia="Times New Roman"/>
          <w:bCs/>
          <w:kern w:val="36"/>
          <w:lang w:val="ro-RO"/>
        </w:rPr>
      </w:pPr>
      <w:proofErr w:type="spellStart"/>
      <w:proofErr w:type="gramStart"/>
      <w:r w:rsidRPr="004B6A61">
        <w:rPr>
          <w:rFonts w:eastAsia="Times New Roman"/>
          <w:bCs/>
          <w:kern w:val="36"/>
        </w:rPr>
        <w:t>Inspectoratul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Teritorial</w:t>
      </w:r>
      <w:proofErr w:type="spellEnd"/>
      <w:r w:rsidRPr="004B6A61">
        <w:rPr>
          <w:rFonts w:eastAsia="Times New Roman"/>
          <w:bCs/>
          <w:kern w:val="36"/>
        </w:rPr>
        <w:t xml:space="preserve"> de </w:t>
      </w:r>
      <w:proofErr w:type="spellStart"/>
      <w:r w:rsidRPr="004B6A61">
        <w:rPr>
          <w:rFonts w:eastAsia="Times New Roman"/>
          <w:bCs/>
          <w:kern w:val="36"/>
        </w:rPr>
        <w:t>Muncă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cu </w:t>
      </w:r>
      <w:proofErr w:type="spellStart"/>
      <w:r w:rsidR="00BA6E39">
        <w:rPr>
          <w:rFonts w:eastAsia="Times New Roman"/>
          <w:bCs/>
          <w:kern w:val="36"/>
        </w:rPr>
        <w:t>sediul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în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</w:t>
      </w:r>
      <w:proofErr w:type="spellStart"/>
      <w:r w:rsidR="00BA6E39" w:rsidRPr="004B6A61">
        <w:rPr>
          <w:rFonts w:eastAsia="Times New Roman"/>
          <w:bCs/>
          <w:kern w:val="36"/>
        </w:rPr>
        <w:t>șos</w:t>
      </w:r>
      <w:proofErr w:type="spellEnd"/>
      <w:r w:rsidR="00BA6E39" w:rsidRPr="004B6A61">
        <w:rPr>
          <w:rFonts w:eastAsia="Times New Roman"/>
          <w:bCs/>
          <w:kern w:val="36"/>
        </w:rPr>
        <w:t>.</w:t>
      </w:r>
      <w:proofErr w:type="gramEnd"/>
      <w:r w:rsidR="00BA6E39" w:rsidRPr="004B6A61">
        <w:rPr>
          <w:rFonts w:eastAsia="Times New Roman"/>
          <w:bCs/>
          <w:kern w:val="36"/>
        </w:rPr>
        <w:t xml:space="preserve"> </w:t>
      </w:r>
      <w:proofErr w:type="spellStart"/>
      <w:proofErr w:type="gramStart"/>
      <w:r w:rsidR="00BA6E39" w:rsidRPr="004B6A61">
        <w:rPr>
          <w:rFonts w:eastAsia="Times New Roman"/>
          <w:bCs/>
          <w:kern w:val="36"/>
        </w:rPr>
        <w:t>Moara</w:t>
      </w:r>
      <w:proofErr w:type="spellEnd"/>
      <w:r w:rsidR="00BA6E39" w:rsidRPr="004B6A61">
        <w:rPr>
          <w:rFonts w:eastAsia="Times New Roman"/>
          <w:bCs/>
          <w:kern w:val="36"/>
        </w:rPr>
        <w:t xml:space="preserve"> de </w:t>
      </w:r>
      <w:proofErr w:type="spellStart"/>
      <w:r w:rsidR="00BA6E39" w:rsidRPr="004B6A61">
        <w:rPr>
          <w:rFonts w:eastAsia="Times New Roman"/>
          <w:bCs/>
          <w:kern w:val="36"/>
        </w:rPr>
        <w:t>Foc</w:t>
      </w:r>
      <w:proofErr w:type="spellEnd"/>
      <w:r w:rsidR="00BA6E39" w:rsidRPr="004B6A61">
        <w:rPr>
          <w:rFonts w:eastAsia="Times New Roman"/>
          <w:bCs/>
          <w:kern w:val="36"/>
        </w:rPr>
        <w:t>, nr.</w:t>
      </w:r>
      <w:proofErr w:type="gramEnd"/>
      <w:r w:rsidR="00BA6E39" w:rsidRPr="004B6A61">
        <w:rPr>
          <w:rFonts w:eastAsia="Times New Roman"/>
          <w:bCs/>
          <w:kern w:val="36"/>
        </w:rPr>
        <w:t xml:space="preserve"> 31, </w:t>
      </w:r>
      <w:proofErr w:type="spellStart"/>
      <w:r w:rsidR="00BA6E39" w:rsidRPr="004B6A61">
        <w:rPr>
          <w:rFonts w:eastAsia="Times New Roman"/>
          <w:bCs/>
          <w:kern w:val="36"/>
        </w:rPr>
        <w:t>organizează</w:t>
      </w:r>
      <w:proofErr w:type="spellEnd"/>
      <w:r w:rsidR="00BA6E39" w:rsidRPr="004B6A61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examen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promovare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grad </w:t>
      </w:r>
      <w:proofErr w:type="spellStart"/>
      <w:r w:rsidR="00EA6886">
        <w:rPr>
          <w:rFonts w:eastAsia="Times New Roman" w:cs="Segoe UI"/>
          <w:b/>
          <w:shd w:val="clear" w:color="auto" w:fill="FFFFFF"/>
        </w:rPr>
        <w:t>profe</w:t>
      </w:r>
      <w:r w:rsidR="00BA6E39" w:rsidRPr="00EA6886">
        <w:rPr>
          <w:rFonts w:eastAsia="Times New Roman" w:cs="Segoe UI"/>
          <w:b/>
          <w:shd w:val="clear" w:color="auto" w:fill="FFFFFF"/>
        </w:rPr>
        <w:t>sional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în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data de </w:t>
      </w:r>
      <w:r w:rsidR="00BA6E39" w:rsidRPr="00D12285">
        <w:rPr>
          <w:rFonts w:eastAsia="Times New Roman" w:cs="Segoe UI"/>
          <w:b/>
          <w:shd w:val="clear" w:color="auto" w:fill="FFFFFF"/>
        </w:rPr>
        <w:t>2</w:t>
      </w:r>
      <w:r w:rsidR="00D12285" w:rsidRPr="00D12285">
        <w:rPr>
          <w:rFonts w:eastAsia="Times New Roman" w:cs="Segoe UI"/>
          <w:b/>
          <w:shd w:val="clear" w:color="auto" w:fill="FFFFFF"/>
        </w:rPr>
        <w:t>4</w:t>
      </w:r>
      <w:r w:rsidR="00BA6E39" w:rsidRPr="00D12285">
        <w:rPr>
          <w:rFonts w:eastAsia="Times New Roman" w:cs="Segoe UI"/>
          <w:b/>
          <w:shd w:val="clear" w:color="auto" w:fill="FFFFFF"/>
        </w:rPr>
        <w:t>.0</w:t>
      </w:r>
      <w:r w:rsidR="00E57B08" w:rsidRPr="00D12285">
        <w:rPr>
          <w:rFonts w:eastAsia="Times New Roman" w:cs="Segoe UI"/>
          <w:b/>
          <w:shd w:val="clear" w:color="auto" w:fill="FFFFFF"/>
        </w:rPr>
        <w:t>2</w:t>
      </w:r>
      <w:r w:rsidR="00BA6E39" w:rsidRPr="00D12285">
        <w:rPr>
          <w:rFonts w:eastAsia="Times New Roman" w:cs="Segoe UI"/>
          <w:b/>
          <w:shd w:val="clear" w:color="auto" w:fill="FFFFFF"/>
        </w:rPr>
        <w:t>.202</w:t>
      </w:r>
      <w:r w:rsidR="00E57B08" w:rsidRPr="00D12285">
        <w:rPr>
          <w:rFonts w:eastAsia="Times New Roman" w:cs="Segoe UI"/>
          <w:b/>
          <w:shd w:val="clear" w:color="auto" w:fill="FFFFFF"/>
        </w:rPr>
        <w:t>6</w:t>
      </w:r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pentru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funcția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publică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r w:rsidR="00BA6E39" w:rsidRPr="004B6A61">
        <w:rPr>
          <w:rFonts w:eastAsia="Times New Roman" w:cs="Segoe UI"/>
          <w:shd w:val="clear" w:color="auto" w:fill="FFFFFF"/>
        </w:rPr>
        <w:t xml:space="preserve">de </w:t>
      </w:r>
      <w:proofErr w:type="spellStart"/>
      <w:r w:rsidR="00BA6E39">
        <w:rPr>
          <w:rFonts w:eastAsia="Times New Roman" w:cs="Segoe UI"/>
          <w:shd w:val="clear" w:color="auto" w:fill="FFFFFF"/>
        </w:rPr>
        <w:t>execuție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de inspect</w:t>
      </w:r>
      <w:r w:rsidR="00CE0D1C">
        <w:rPr>
          <w:rFonts w:eastAsia="Times New Roman" w:cs="Segoe UI"/>
          <w:shd w:val="clear" w:color="auto" w:fill="FFFFFF"/>
        </w:rPr>
        <w:t xml:space="preserve">or de </w:t>
      </w:r>
      <w:proofErr w:type="spellStart"/>
      <w:r w:rsidR="00CE0D1C">
        <w:rPr>
          <w:rFonts w:eastAsia="Times New Roman" w:cs="Segoe UI"/>
          <w:shd w:val="clear" w:color="auto" w:fill="FFFFFF"/>
        </w:rPr>
        <w:t>muncă</w:t>
      </w:r>
      <w:proofErr w:type="spellEnd"/>
      <w:r w:rsidR="00CE0D1C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CE0D1C">
        <w:rPr>
          <w:rFonts w:eastAsia="Times New Roman" w:cs="Segoe UI"/>
          <w:shd w:val="clear" w:color="auto" w:fill="FFFFFF"/>
        </w:rPr>
        <w:t>clasa</w:t>
      </w:r>
      <w:proofErr w:type="spellEnd"/>
      <w:r w:rsidR="00CE0D1C">
        <w:rPr>
          <w:rFonts w:eastAsia="Times New Roman" w:cs="Segoe UI"/>
          <w:shd w:val="clear" w:color="auto" w:fill="FFFFFF"/>
        </w:rPr>
        <w:t xml:space="preserve"> I, grad </w:t>
      </w:r>
      <w:proofErr w:type="spellStart"/>
      <w:r w:rsidR="00CE0D1C">
        <w:rPr>
          <w:rFonts w:eastAsia="Times New Roman" w:cs="Segoe UI"/>
          <w:shd w:val="clear" w:color="auto" w:fill="FFFFFF"/>
        </w:rPr>
        <w:t>profe</w:t>
      </w:r>
      <w:r w:rsidR="00571DA4">
        <w:rPr>
          <w:rFonts w:eastAsia="Times New Roman" w:cs="Segoe UI"/>
          <w:shd w:val="clear" w:color="auto" w:fill="FFFFFF"/>
        </w:rPr>
        <w:t>sional</w:t>
      </w:r>
      <w:proofErr w:type="spellEnd"/>
      <w:r w:rsidR="00571DA4">
        <w:rPr>
          <w:rFonts w:eastAsia="Times New Roman" w:cs="Segoe UI"/>
          <w:shd w:val="clear" w:color="auto" w:fill="FFFFFF"/>
        </w:rPr>
        <w:t xml:space="preserve"> principal</w:t>
      </w:r>
      <w:r w:rsidR="00735F78">
        <w:rPr>
          <w:rFonts w:eastAsia="Times New Roman" w:cs="Segoe UI"/>
          <w:shd w:val="clear" w:color="auto" w:fill="FFFFFF"/>
        </w:rPr>
        <w:t>,</w:t>
      </w:r>
      <w:r w:rsidR="00CE0D1C">
        <w:rPr>
          <w:rFonts w:eastAsia="Times New Roman" w:cs="Segoe UI"/>
          <w:shd w:val="clear" w:color="auto" w:fill="FFFFFF"/>
        </w:rPr>
        <w:t xml:space="preserve"> </w:t>
      </w:r>
      <w:r w:rsidR="00571DA4">
        <w:rPr>
          <w:sz w:val="24"/>
          <w:szCs w:val="24"/>
          <w:lang w:val="ro-RO"/>
        </w:rPr>
        <w:t>Compartimentul</w:t>
      </w:r>
      <w:r w:rsidR="00CE0D1C" w:rsidRPr="00CE0D1C">
        <w:rPr>
          <w:sz w:val="24"/>
          <w:szCs w:val="24"/>
          <w:lang w:val="ro-RO"/>
        </w:rPr>
        <w:t xml:space="preserve"> </w:t>
      </w:r>
      <w:r w:rsidR="00571DA4" w:rsidRPr="0051629F">
        <w:rPr>
          <w:lang w:val="ro-RO"/>
        </w:rPr>
        <w:t>„</w:t>
      </w:r>
      <w:r w:rsidR="00571DA4">
        <w:rPr>
          <w:lang w:val="ro-RO"/>
        </w:rPr>
        <w:t>Control Relații de</w:t>
      </w:r>
      <w:r w:rsidR="00571DA4" w:rsidRPr="0051629F">
        <w:rPr>
          <w:lang w:val="ro-RO"/>
        </w:rPr>
        <w:t xml:space="preserve"> Muncă</w:t>
      </w:r>
      <w:r w:rsidR="00571DA4">
        <w:rPr>
          <w:lang w:val="ro-RO"/>
        </w:rPr>
        <w:t xml:space="preserve"> și Combaterea Muncii Nedeclarate</w:t>
      </w:r>
      <w:r w:rsidR="00B936AA">
        <w:rPr>
          <w:lang w:val="ro-RO"/>
        </w:rPr>
        <w:t>”</w:t>
      </w:r>
      <w:r w:rsidR="00CE0D1C" w:rsidRPr="00CE0D1C">
        <w:rPr>
          <w:sz w:val="24"/>
          <w:szCs w:val="24"/>
          <w:lang w:val="ro-RO"/>
        </w:rPr>
        <w:t>.</w:t>
      </w:r>
      <w:r w:rsidR="00EA6886" w:rsidRPr="00CE0D1C">
        <w:rPr>
          <w:rFonts w:eastAsia="Times New Roman"/>
          <w:bCs/>
          <w:kern w:val="36"/>
          <w:lang w:val="ro-RO"/>
        </w:rPr>
        <w:t xml:space="preserve"> </w:t>
      </w:r>
    </w:p>
    <w:p w:rsidR="00387D73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>CONDIȚII DE PARTICIPARE:</w:t>
      </w:r>
    </w:p>
    <w:p w:rsidR="00EA6886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A6886" w:rsidRPr="001F3EB9" w:rsidRDefault="00EA6886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aibă cel puțin 3 ani vechime în gradul profesion</w:t>
      </w:r>
      <w:r w:rsidR="001F3EB9">
        <w:rPr>
          <w:rFonts w:eastAsia="Times New Roman"/>
          <w:bCs/>
          <w:kern w:val="36"/>
          <w:lang w:val="ro-RO"/>
        </w:rPr>
        <w:t>al al funcției publice din care promovează;</w:t>
      </w:r>
    </w:p>
    <w:p w:rsidR="001F3EB9" w:rsidRPr="001F3EB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fi obținut cel puțin calificativul „</w:t>
      </w:r>
      <w:proofErr w:type="spellStart"/>
      <w:r>
        <w:rPr>
          <w:rFonts w:eastAsia="Times New Roman"/>
          <w:bCs/>
          <w:kern w:val="36"/>
        </w:rPr>
        <w:t>bine</w:t>
      </w:r>
      <w:proofErr w:type="spellEnd"/>
      <w:r>
        <w:rPr>
          <w:rFonts w:eastAsia="Times New Roman"/>
          <w:bCs/>
          <w:kern w:val="36"/>
        </w:rPr>
        <w:t xml:space="preserve">” la </w:t>
      </w:r>
      <w:proofErr w:type="spellStart"/>
      <w:r>
        <w:rPr>
          <w:rFonts w:eastAsia="Times New Roman"/>
          <w:bCs/>
          <w:kern w:val="36"/>
        </w:rPr>
        <w:t>evaluarea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individuale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ultimii</w:t>
      </w:r>
      <w:proofErr w:type="spellEnd"/>
      <w:r>
        <w:rPr>
          <w:rFonts w:eastAsia="Times New Roman"/>
          <w:bCs/>
          <w:kern w:val="36"/>
        </w:rPr>
        <w:t xml:space="preserve"> 2 </w:t>
      </w:r>
      <w:proofErr w:type="spellStart"/>
      <w:r>
        <w:rPr>
          <w:rFonts w:eastAsia="Times New Roman"/>
          <w:bCs/>
          <w:kern w:val="36"/>
        </w:rPr>
        <w:t>ani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activitate</w:t>
      </w:r>
      <w:proofErr w:type="spellEnd"/>
      <w:r>
        <w:rPr>
          <w:rFonts w:eastAsia="Times New Roman"/>
          <w:bCs/>
          <w:kern w:val="36"/>
        </w:rPr>
        <w:t>;</w:t>
      </w:r>
    </w:p>
    <w:p w:rsidR="001F3EB9" w:rsidRPr="0050584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Să</w:t>
      </w:r>
      <w:proofErr w:type="spellEnd"/>
      <w:r>
        <w:rPr>
          <w:rFonts w:eastAsia="Times New Roman"/>
          <w:bCs/>
          <w:kern w:val="36"/>
        </w:rPr>
        <w:t xml:space="preserve"> nu </w:t>
      </w:r>
      <w:proofErr w:type="spellStart"/>
      <w:r>
        <w:rPr>
          <w:rFonts w:eastAsia="Times New Roman"/>
          <w:bCs/>
          <w:kern w:val="36"/>
        </w:rPr>
        <w:t>aibă</w:t>
      </w:r>
      <w:proofErr w:type="spellEnd"/>
      <w:r>
        <w:rPr>
          <w:rFonts w:eastAsia="Times New Roman"/>
          <w:bCs/>
          <w:kern w:val="36"/>
        </w:rPr>
        <w:t xml:space="preserve"> o </w:t>
      </w:r>
      <w:proofErr w:type="spellStart"/>
      <w:r>
        <w:rPr>
          <w:rFonts w:eastAsia="Times New Roman"/>
          <w:bCs/>
          <w:kern w:val="36"/>
        </w:rPr>
        <w:t>sancțiune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disciplinară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neradiată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condițiile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Ordonanței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Urgență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Guvernului</w:t>
      </w:r>
      <w:proofErr w:type="spellEnd"/>
      <w:r>
        <w:rPr>
          <w:rFonts w:eastAsia="Times New Roman"/>
          <w:bCs/>
          <w:kern w:val="36"/>
        </w:rPr>
        <w:t xml:space="preserve"> nr. 57/2019 </w:t>
      </w:r>
      <w:proofErr w:type="spellStart"/>
      <w:r>
        <w:rPr>
          <w:rFonts w:eastAsia="Times New Roman"/>
          <w:bCs/>
          <w:kern w:val="36"/>
        </w:rPr>
        <w:t>privind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Codul</w:t>
      </w:r>
      <w:proofErr w:type="spellEnd"/>
      <w:r>
        <w:rPr>
          <w:rFonts w:eastAsia="Times New Roman"/>
          <w:bCs/>
          <w:kern w:val="36"/>
        </w:rPr>
        <w:t xml:space="preserve"> administrative,</w:t>
      </w:r>
      <w:r>
        <w:rPr>
          <w:rFonts w:eastAsia="Times New Roman"/>
          <w:bCs/>
          <w:kern w:val="36"/>
          <w:lang w:val="ro-RO"/>
        </w:rPr>
        <w:t xml:space="preserve"> cu modificările și completările ulterioare.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357"/>
        <w:outlineLvl w:val="0"/>
        <w:rPr>
          <w:rFonts w:eastAsia="Times New Roman"/>
          <w:bCs/>
          <w:kern w:val="36"/>
          <w:lang w:val="ro-RO"/>
        </w:rPr>
      </w:pP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505849">
        <w:rPr>
          <w:rFonts w:eastAsia="Times New Roman"/>
          <w:b/>
          <w:bCs/>
          <w:kern w:val="36"/>
          <w:lang w:val="ro-RO"/>
        </w:rPr>
        <w:t>ETAPE DE EXAMEN: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505849" w:rsidRPr="00505849" w:rsidRDefault="00505849" w:rsidP="00505849">
      <w:pPr>
        <w:pStyle w:val="Listparagraf"/>
        <w:numPr>
          <w:ilvl w:val="0"/>
          <w:numId w:val="13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 w:rsidRPr="00505849">
        <w:rPr>
          <w:rFonts w:eastAsia="Times New Roman"/>
          <w:bCs/>
          <w:kern w:val="36"/>
          <w:lang w:val="ro-RO"/>
        </w:rPr>
        <w:t xml:space="preserve">In data de 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2</w:t>
      </w:r>
      <w:r w:rsidR="00D12285">
        <w:rPr>
          <w:rFonts w:eastAsia="Times New Roman"/>
          <w:b/>
          <w:bCs/>
          <w:kern w:val="36"/>
          <w:u w:val="single"/>
          <w:lang w:val="ro-RO"/>
        </w:rPr>
        <w:t>4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.0</w:t>
      </w:r>
      <w:r w:rsidR="00E57B08">
        <w:rPr>
          <w:rFonts w:eastAsia="Times New Roman"/>
          <w:b/>
          <w:bCs/>
          <w:kern w:val="36"/>
          <w:u w:val="single"/>
          <w:lang w:val="ro-RO"/>
        </w:rPr>
        <w:t>2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.202</w:t>
      </w:r>
      <w:r w:rsidR="00E57B08">
        <w:rPr>
          <w:rFonts w:eastAsia="Times New Roman"/>
          <w:b/>
          <w:bCs/>
          <w:kern w:val="36"/>
          <w:u w:val="single"/>
          <w:lang w:val="ro-RO"/>
        </w:rPr>
        <w:t>6</w:t>
      </w:r>
      <w:r w:rsidRPr="00505849">
        <w:rPr>
          <w:rFonts w:eastAsia="Times New Roman"/>
          <w:bCs/>
          <w:kern w:val="36"/>
          <w:lang w:val="ro-RO"/>
        </w:rPr>
        <w:t xml:space="preserve"> la sediul I.T.M. Iași ora </w:t>
      </w:r>
      <w:r w:rsidRPr="00505849">
        <w:rPr>
          <w:rFonts w:eastAsia="Times New Roman"/>
          <w:b/>
          <w:bCs/>
          <w:kern w:val="36"/>
          <w:lang w:val="ro-RO"/>
        </w:rPr>
        <w:t>1</w:t>
      </w:r>
      <w:r w:rsidR="00D12285">
        <w:rPr>
          <w:rFonts w:eastAsia="Times New Roman"/>
          <w:b/>
          <w:bCs/>
          <w:kern w:val="36"/>
          <w:lang w:val="ro-RO"/>
        </w:rPr>
        <w:t>3</w:t>
      </w:r>
      <w:r w:rsidRPr="00505849">
        <w:rPr>
          <w:rFonts w:eastAsia="Times New Roman"/>
          <w:b/>
          <w:bCs/>
          <w:kern w:val="36"/>
          <w:lang w:val="ro-RO"/>
        </w:rPr>
        <w:t>,00</w:t>
      </w:r>
      <w:r w:rsidRPr="00505849">
        <w:rPr>
          <w:rFonts w:eastAsia="Times New Roman"/>
          <w:bCs/>
          <w:kern w:val="36"/>
          <w:lang w:val="ro-RO"/>
        </w:rPr>
        <w:t xml:space="preserve"> va avea loc:</w:t>
      </w:r>
    </w:p>
    <w:p w:rsidR="00505849" w:rsidRPr="00FB4731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1.1.</w:t>
      </w:r>
      <w:r w:rsidRPr="00FB4731">
        <w:rPr>
          <w:rFonts w:eastAsia="Times New Roman"/>
          <w:b/>
          <w:bCs/>
          <w:kern w:val="36"/>
          <w:lang w:val="ro-RO"/>
        </w:rPr>
        <w:t>Proba scrisă</w:t>
      </w:r>
      <w:r>
        <w:rPr>
          <w:rFonts w:eastAsia="Times New Roman"/>
          <w:bCs/>
          <w:kern w:val="36"/>
          <w:lang w:val="ro-RO"/>
        </w:rPr>
        <w:t xml:space="preserve"> de specialitate (eliminatorie, mi</w:t>
      </w:r>
      <w:r w:rsidR="00FB4731">
        <w:rPr>
          <w:rFonts w:eastAsia="Times New Roman"/>
          <w:bCs/>
          <w:kern w:val="36"/>
          <w:lang w:val="ro-RO"/>
        </w:rPr>
        <w:t>nim 50 puncte pentru promovare);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 xml:space="preserve">2. </w:t>
      </w:r>
      <w:r w:rsidRPr="00FB4731">
        <w:rPr>
          <w:rFonts w:eastAsia="Times New Roman"/>
          <w:b/>
          <w:bCs/>
          <w:kern w:val="36"/>
          <w:lang w:val="ro-RO"/>
        </w:rPr>
        <w:t>Interviul</w:t>
      </w:r>
      <w:r>
        <w:rPr>
          <w:rFonts w:eastAsia="Times New Roman"/>
          <w:bCs/>
          <w:kern w:val="36"/>
          <w:lang w:val="ro-RO"/>
        </w:rPr>
        <w:t xml:space="preserve"> se susține</w:t>
      </w:r>
      <w:r w:rsidR="00FB4731">
        <w:rPr>
          <w:rFonts w:eastAsia="Times New Roman"/>
          <w:bCs/>
          <w:kern w:val="36"/>
          <w:lang w:val="ro-RO"/>
        </w:rPr>
        <w:t>,</w:t>
      </w:r>
      <w:r>
        <w:rPr>
          <w:rFonts w:eastAsia="Times New Roman"/>
          <w:bCs/>
          <w:kern w:val="36"/>
          <w:lang w:val="ro-RO"/>
        </w:rPr>
        <w:t xml:space="preserve"> de regulă</w:t>
      </w:r>
      <w:r w:rsidR="00FB4731">
        <w:rPr>
          <w:rFonts w:eastAsia="Times New Roman"/>
          <w:bCs/>
          <w:kern w:val="36"/>
          <w:lang w:val="ro-RO"/>
        </w:rPr>
        <w:t>, într-un termen de maximum 5 zile lucrătoare de la data susținerii probei scrise;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2.1. Interviul (minim 50 puncte pentru promovare);</w:t>
      </w:r>
    </w:p>
    <w:p w:rsidR="00FB4731" w:rsidRDefault="00EB21F7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3. În termen de maxim 8</w:t>
      </w:r>
      <w:r w:rsidR="00FB4731">
        <w:rPr>
          <w:rFonts w:eastAsia="Times New Roman"/>
          <w:bCs/>
          <w:kern w:val="36"/>
          <w:lang w:val="ro-RO"/>
        </w:rPr>
        <w:t xml:space="preserve"> zile lucrătoare de la data expirării termenului de depunere a dosarelor, va avea loc selecția dosarelor de examen pe baza </w:t>
      </w:r>
      <w:proofErr w:type="spellStart"/>
      <w:r w:rsidR="00FB4731">
        <w:rPr>
          <w:rFonts w:eastAsia="Times New Roman"/>
          <w:bCs/>
          <w:kern w:val="36"/>
          <w:lang w:val="ro-RO"/>
        </w:rPr>
        <w:t>indepliniriiu</w:t>
      </w:r>
      <w:proofErr w:type="spellEnd"/>
      <w:r w:rsidR="00FB4731">
        <w:rPr>
          <w:rFonts w:eastAsia="Times New Roman"/>
          <w:bCs/>
          <w:kern w:val="36"/>
          <w:lang w:val="ro-RO"/>
        </w:rPr>
        <w:t xml:space="preserve"> condițiilor de participare la examen.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 xml:space="preserve">Dosarele de înscriere se depun la </w:t>
      </w:r>
      <w:proofErr w:type="spellStart"/>
      <w:r w:rsidR="000F6598" w:rsidRPr="004B6A61">
        <w:rPr>
          <w:rFonts w:eastAsia="Times New Roman"/>
          <w:bCs/>
          <w:kern w:val="36"/>
        </w:rPr>
        <w:t>Inspectoratul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Teritorial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Muncă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Iași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șos</w:t>
      </w:r>
      <w:proofErr w:type="spellEnd"/>
      <w:r w:rsidR="000F6598" w:rsidRPr="004B6A61">
        <w:rPr>
          <w:rFonts w:eastAsia="Times New Roman"/>
          <w:bCs/>
          <w:kern w:val="36"/>
        </w:rPr>
        <w:t xml:space="preserve">. </w:t>
      </w:r>
      <w:proofErr w:type="spellStart"/>
      <w:proofErr w:type="gramStart"/>
      <w:r w:rsidR="000F6598" w:rsidRPr="004B6A61">
        <w:rPr>
          <w:rFonts w:eastAsia="Times New Roman"/>
          <w:bCs/>
          <w:kern w:val="36"/>
        </w:rPr>
        <w:t>Moara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Foc</w:t>
      </w:r>
      <w:proofErr w:type="spellEnd"/>
      <w:r w:rsidR="000F6598" w:rsidRPr="004B6A61">
        <w:rPr>
          <w:rFonts w:eastAsia="Times New Roman"/>
          <w:bCs/>
          <w:kern w:val="36"/>
        </w:rPr>
        <w:t>, nr.</w:t>
      </w:r>
      <w:proofErr w:type="gramEnd"/>
      <w:r w:rsidR="000F6598" w:rsidRPr="004B6A61">
        <w:rPr>
          <w:rFonts w:eastAsia="Times New Roman"/>
          <w:bCs/>
          <w:kern w:val="36"/>
        </w:rPr>
        <w:t xml:space="preserve"> 31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compartimentul</w:t>
      </w:r>
      <w:proofErr w:type="spellEnd"/>
      <w:r w:rsidR="00E57B08">
        <w:rPr>
          <w:rFonts w:eastAsia="Times New Roman"/>
          <w:bCs/>
          <w:kern w:val="36"/>
        </w:rPr>
        <w:t xml:space="preserve"> Economic,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Resurse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Umane</w:t>
      </w:r>
      <w:proofErr w:type="spellEnd"/>
      <w:r w:rsidR="000F6598">
        <w:rPr>
          <w:rFonts w:eastAsia="Times New Roman"/>
          <w:bCs/>
          <w:kern w:val="36"/>
        </w:rPr>
        <w:t>,</w:t>
      </w:r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Logistică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și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Administrare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Patrimoniu</w:t>
      </w:r>
      <w:proofErr w:type="spellEnd"/>
      <w:r w:rsidR="00E57B08">
        <w:rPr>
          <w:rFonts w:eastAsia="Times New Roman"/>
          <w:bCs/>
          <w:kern w:val="36"/>
        </w:rPr>
        <w:t xml:space="preserve">, 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etajul</w:t>
      </w:r>
      <w:proofErr w:type="spellEnd"/>
      <w:r w:rsidR="000F6598">
        <w:rPr>
          <w:rFonts w:eastAsia="Times New Roman"/>
          <w:bCs/>
          <w:kern w:val="36"/>
        </w:rPr>
        <w:t xml:space="preserve"> 1, camera 10</w:t>
      </w:r>
      <w:r w:rsidR="00E57B08">
        <w:rPr>
          <w:rFonts w:eastAsia="Times New Roman"/>
          <w:bCs/>
          <w:kern w:val="36"/>
        </w:rPr>
        <w:t>4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în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perioada</w:t>
      </w:r>
      <w:proofErr w:type="spellEnd"/>
      <w:r w:rsidR="000F6598">
        <w:rPr>
          <w:rFonts w:eastAsia="Times New Roman"/>
          <w:bCs/>
          <w:kern w:val="36"/>
        </w:rPr>
        <w:t xml:space="preserve"> 2</w:t>
      </w:r>
      <w:r w:rsidR="00E57B08">
        <w:rPr>
          <w:rFonts w:eastAsia="Times New Roman"/>
          <w:bCs/>
          <w:kern w:val="36"/>
        </w:rPr>
        <w:t>2</w:t>
      </w:r>
      <w:r w:rsidR="000F6598">
        <w:rPr>
          <w:rFonts w:eastAsia="Times New Roman"/>
          <w:bCs/>
          <w:kern w:val="36"/>
        </w:rPr>
        <w:t>.0</w:t>
      </w:r>
      <w:r w:rsidR="00E57B08">
        <w:rPr>
          <w:rFonts w:eastAsia="Times New Roman"/>
          <w:bCs/>
          <w:kern w:val="36"/>
        </w:rPr>
        <w:t>1</w:t>
      </w:r>
      <w:r w:rsidR="000F6598">
        <w:rPr>
          <w:rFonts w:eastAsia="Times New Roman"/>
          <w:bCs/>
          <w:kern w:val="36"/>
        </w:rPr>
        <w:t xml:space="preserve"> – 1</w:t>
      </w:r>
      <w:r w:rsidR="00E57B08">
        <w:rPr>
          <w:rFonts w:eastAsia="Times New Roman"/>
          <w:bCs/>
          <w:kern w:val="36"/>
        </w:rPr>
        <w:t>0.02</w:t>
      </w:r>
      <w:r w:rsidR="000F6598">
        <w:rPr>
          <w:rFonts w:eastAsia="Times New Roman"/>
          <w:bCs/>
          <w:kern w:val="36"/>
        </w:rPr>
        <w:t>.202</w:t>
      </w:r>
      <w:r w:rsidR="00E57B08">
        <w:rPr>
          <w:rFonts w:eastAsia="Times New Roman"/>
          <w:bCs/>
          <w:kern w:val="36"/>
        </w:rPr>
        <w:t>6</w:t>
      </w:r>
      <w:r w:rsidR="000F6598">
        <w:rPr>
          <w:rFonts w:eastAsia="Times New Roman"/>
          <w:bCs/>
          <w:kern w:val="36"/>
        </w:rPr>
        <w:t>.</w:t>
      </w: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 w:rsidRPr="00142C2C">
        <w:rPr>
          <w:rFonts w:eastAsia="Times New Roman"/>
          <w:b/>
          <w:bCs/>
          <w:kern w:val="36"/>
        </w:rPr>
        <w:t xml:space="preserve">ACTE NECESARE PENTRU </w:t>
      </w:r>
      <w:r w:rsidRPr="00142C2C">
        <w:rPr>
          <w:rFonts w:eastAsia="Times New Roman"/>
          <w:b/>
          <w:bCs/>
          <w:kern w:val="36"/>
          <w:lang w:val="ro-RO"/>
        </w:rPr>
        <w:t>ÎNSCRIERE</w:t>
      </w:r>
      <w:r>
        <w:rPr>
          <w:rFonts w:eastAsia="Times New Roman"/>
          <w:bCs/>
          <w:kern w:val="36"/>
          <w:lang w:val="ro-RO"/>
        </w:rPr>
        <w:t>:</w:t>
      </w:r>
    </w:p>
    <w:p w:rsidR="00E16A4E" w:rsidRDefault="00E16A4E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Copie de pe carnetul de muncă sau adeverință eliberată de compartimentul de resurse</w:t>
      </w:r>
    </w:p>
    <w:p w:rsidR="00FB4731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>
        <w:rPr>
          <w:rFonts w:eastAsia="Times New Roman"/>
          <w:bCs/>
          <w:kern w:val="36"/>
        </w:rPr>
        <w:t>umane</w:t>
      </w:r>
      <w:proofErr w:type="spellEnd"/>
      <w:proofErr w:type="gram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vederea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atestării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vechimii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gradul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profesional</w:t>
      </w:r>
      <w:proofErr w:type="spellEnd"/>
      <w:r>
        <w:rPr>
          <w:rFonts w:eastAsia="Times New Roman"/>
          <w:bCs/>
          <w:kern w:val="36"/>
        </w:rPr>
        <w:t xml:space="preserve"> din care se </w:t>
      </w:r>
      <w:proofErr w:type="spellStart"/>
      <w:r>
        <w:rPr>
          <w:rFonts w:eastAsia="Times New Roman"/>
          <w:bCs/>
          <w:kern w:val="36"/>
        </w:rPr>
        <w:t>promovează</w:t>
      </w:r>
      <w:proofErr w:type="spellEnd"/>
      <w:r>
        <w:rPr>
          <w:rFonts w:eastAsia="Times New Roman"/>
          <w:bCs/>
          <w:kern w:val="36"/>
        </w:rPr>
        <w:t>;</w:t>
      </w: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Copii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rapoartele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evaluare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  <w:lang w:val="ro-RO"/>
        </w:rPr>
        <w:t xml:space="preserve"> profesionale individuale din ultimii</w:t>
      </w:r>
    </w:p>
    <w:p w:rsidR="004B6A61" w:rsidRPr="00686A8E" w:rsidRDefault="00142C2C" w:rsidP="00142C2C">
      <w:pPr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2 </w:t>
      </w:r>
      <w:proofErr w:type="spellStart"/>
      <w:r w:rsidRPr="00686A8E">
        <w:rPr>
          <w:rFonts w:eastAsia="Times New Roman"/>
          <w:bCs/>
          <w:kern w:val="36"/>
        </w:rPr>
        <w:t>ani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care </w:t>
      </w:r>
      <w:proofErr w:type="spellStart"/>
      <w:r w:rsidRPr="00686A8E">
        <w:rPr>
          <w:rFonts w:eastAsia="Times New Roman"/>
          <w:bCs/>
          <w:kern w:val="36"/>
        </w:rPr>
        <w:t>funcționarul</w:t>
      </w:r>
      <w:proofErr w:type="spellEnd"/>
      <w:r w:rsidRPr="00686A8E">
        <w:rPr>
          <w:rFonts w:eastAsia="Times New Roman"/>
          <w:bCs/>
          <w:kern w:val="36"/>
        </w:rPr>
        <w:t xml:space="preserve"> public s-</w:t>
      </w:r>
      <w:proofErr w:type="gramStart"/>
      <w:r w:rsidRPr="00686A8E">
        <w:rPr>
          <w:rFonts w:eastAsia="Times New Roman"/>
          <w:bCs/>
          <w:kern w:val="36"/>
        </w:rPr>
        <w:t>a</w:t>
      </w:r>
      <w:proofErr w:type="gram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aflat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activitate</w:t>
      </w:r>
      <w:proofErr w:type="spellEnd"/>
      <w:r w:rsidRPr="00686A8E">
        <w:rPr>
          <w:rFonts w:eastAsia="Times New Roman"/>
          <w:bCs/>
          <w:kern w:val="36"/>
        </w:rPr>
        <w:t>;</w:t>
      </w:r>
    </w:p>
    <w:p w:rsidR="00E16A4E" w:rsidRPr="00686A8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      -      </w:t>
      </w:r>
      <w:proofErr w:type="spellStart"/>
      <w:r w:rsidR="00142C2C" w:rsidRPr="00686A8E">
        <w:rPr>
          <w:rFonts w:eastAsia="Times New Roman"/>
          <w:bCs/>
          <w:kern w:val="36"/>
        </w:rPr>
        <w:t>Formular</w:t>
      </w:r>
      <w:proofErr w:type="spellEnd"/>
      <w:r w:rsidR="00142C2C" w:rsidRPr="00686A8E">
        <w:rPr>
          <w:rFonts w:eastAsia="Times New Roman"/>
          <w:bCs/>
          <w:kern w:val="36"/>
        </w:rPr>
        <w:t xml:space="preserve"> de </w:t>
      </w:r>
      <w:proofErr w:type="spellStart"/>
      <w:r w:rsidR="00142C2C" w:rsidRPr="00686A8E">
        <w:rPr>
          <w:rFonts w:eastAsia="Times New Roman"/>
          <w:bCs/>
          <w:kern w:val="36"/>
        </w:rPr>
        <w:t>î</w:t>
      </w:r>
      <w:r w:rsidRPr="00686A8E">
        <w:rPr>
          <w:rFonts w:eastAsia="Times New Roman"/>
          <w:bCs/>
          <w:kern w:val="36"/>
        </w:rPr>
        <w:t>nscriere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prevăzut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</w:t>
      </w:r>
      <w:r w:rsidR="00142C2C" w:rsidRPr="00686A8E">
        <w:rPr>
          <w:rFonts w:eastAsia="Times New Roman"/>
          <w:bCs/>
          <w:kern w:val="36"/>
        </w:rPr>
        <w:t>n</w:t>
      </w:r>
      <w:proofErr w:type="spellEnd"/>
      <w:r w:rsidR="00142C2C" w:rsidRPr="00686A8E">
        <w:rPr>
          <w:rFonts w:eastAsia="Times New Roman"/>
          <w:bCs/>
          <w:kern w:val="36"/>
        </w:rPr>
        <w:t xml:space="preserve"> </w:t>
      </w:r>
      <w:proofErr w:type="spellStart"/>
      <w:r w:rsidR="00142C2C" w:rsidRPr="00686A8E">
        <w:rPr>
          <w:rFonts w:eastAsia="Times New Roman"/>
          <w:bCs/>
          <w:kern w:val="36"/>
        </w:rPr>
        <w:t>anexa</w:t>
      </w:r>
      <w:proofErr w:type="spellEnd"/>
      <w:r w:rsidR="00142C2C" w:rsidRPr="00686A8E">
        <w:rPr>
          <w:rFonts w:eastAsia="Times New Roman"/>
          <w:bCs/>
          <w:kern w:val="36"/>
        </w:rPr>
        <w:t xml:space="preserve"> 3 </w:t>
      </w:r>
      <w:r w:rsidRPr="00686A8E">
        <w:rPr>
          <w:rFonts w:eastAsia="Times New Roman"/>
          <w:bCs/>
          <w:kern w:val="36"/>
        </w:rPr>
        <w:t xml:space="preserve">din </w:t>
      </w:r>
      <w:proofErr w:type="spellStart"/>
      <w:r w:rsidRPr="00686A8E">
        <w:rPr>
          <w:rFonts w:eastAsia="Times New Roman"/>
          <w:bCs/>
          <w:kern w:val="36"/>
        </w:rPr>
        <w:t>Hotărârea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Guvernului</w:t>
      </w:r>
      <w:proofErr w:type="spellEnd"/>
      <w:r w:rsidRPr="00686A8E">
        <w:rPr>
          <w:rFonts w:eastAsia="Times New Roman"/>
          <w:bCs/>
          <w:kern w:val="36"/>
        </w:rPr>
        <w:t xml:space="preserve"> nr. </w:t>
      </w:r>
      <w:proofErr w:type="gramStart"/>
      <w:r w:rsidRPr="00686A8E">
        <w:rPr>
          <w:rFonts w:eastAsia="Times New Roman"/>
          <w:bCs/>
          <w:kern w:val="36"/>
        </w:rPr>
        <w:t xml:space="preserve">611/2008, cu </w:t>
      </w:r>
      <w:proofErr w:type="spellStart"/>
      <w:r w:rsidRPr="00686A8E">
        <w:rPr>
          <w:rFonts w:eastAsia="Times New Roman"/>
          <w:bCs/>
          <w:kern w:val="36"/>
        </w:rPr>
        <w:t>modificările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și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completările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ulterioare</w:t>
      </w:r>
      <w:proofErr w:type="spellEnd"/>
      <w:r w:rsidRPr="00686A8E">
        <w:rPr>
          <w:rFonts w:eastAsia="Times New Roman"/>
          <w:bCs/>
          <w:kern w:val="36"/>
        </w:rPr>
        <w:t>.</w:t>
      </w:r>
      <w:proofErr w:type="gramEnd"/>
    </w:p>
    <w:p w:rsidR="00D157A1" w:rsidRPr="00686A8E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Responsabilități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și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kern w:val="36"/>
        </w:rPr>
        <w:t>sarcini</w:t>
      </w:r>
      <w:proofErr w:type="spellEnd"/>
      <w:r>
        <w:rPr>
          <w:rFonts w:eastAsia="Times New Roman"/>
          <w:b/>
          <w:bCs/>
          <w:kern w:val="36"/>
        </w:rPr>
        <w:t xml:space="preserve"> :</w:t>
      </w:r>
      <w:proofErr w:type="gramEnd"/>
      <w:r>
        <w:rPr>
          <w:rFonts w:eastAsia="Times New Roman"/>
          <w:b/>
          <w:bCs/>
          <w:kern w:val="36"/>
        </w:rPr>
        <w:t xml:space="preserve"> </w:t>
      </w:r>
      <w:r>
        <w:rPr>
          <w:rFonts w:eastAsia="Times New Roman"/>
          <w:bCs/>
          <w:kern w:val="36"/>
        </w:rPr>
        <w:t xml:space="preserve">conform </w:t>
      </w:r>
      <w:proofErr w:type="spellStart"/>
      <w:r>
        <w:rPr>
          <w:rFonts w:eastAsia="Times New Roman"/>
          <w:bCs/>
          <w:kern w:val="36"/>
        </w:rPr>
        <w:t>fișei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Condiții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oferite</w:t>
      </w:r>
      <w:proofErr w:type="spellEnd"/>
      <w:r>
        <w:rPr>
          <w:rFonts w:eastAsia="Times New Roman"/>
          <w:b/>
          <w:bCs/>
          <w:kern w:val="36"/>
        </w:rPr>
        <w:t>: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salariul</w:t>
      </w:r>
      <w:proofErr w:type="spellEnd"/>
      <w:proofErr w:type="gramEnd"/>
      <w:r>
        <w:rPr>
          <w:rFonts w:eastAsia="Times New Roman"/>
          <w:bCs/>
          <w:kern w:val="36"/>
        </w:rPr>
        <w:t xml:space="preserve"> conform </w:t>
      </w:r>
      <w:proofErr w:type="spellStart"/>
      <w:r>
        <w:rPr>
          <w:rFonts w:eastAsia="Times New Roman"/>
          <w:bCs/>
          <w:kern w:val="36"/>
        </w:rPr>
        <w:t>reglementărilor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legale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vigoare</w:t>
      </w:r>
      <w:proofErr w:type="spellEnd"/>
      <w:r>
        <w:rPr>
          <w:rFonts w:eastAsia="Times New Roman"/>
          <w:bCs/>
          <w:kern w:val="36"/>
        </w:rPr>
        <w:t xml:space="preserve">, la data </w:t>
      </w:r>
      <w:proofErr w:type="spellStart"/>
      <w:r>
        <w:rPr>
          <w:rFonts w:eastAsia="Times New Roman"/>
          <w:bCs/>
          <w:kern w:val="36"/>
        </w:rPr>
        <w:t>angajării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programul</w:t>
      </w:r>
      <w:proofErr w:type="spellEnd"/>
      <w:proofErr w:type="gram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lucru</w:t>
      </w:r>
      <w:proofErr w:type="spellEnd"/>
      <w:r w:rsidR="007D059E">
        <w:rPr>
          <w:rFonts w:eastAsia="Times New Roman"/>
          <w:bCs/>
          <w:kern w:val="36"/>
        </w:rPr>
        <w:t xml:space="preserve"> conform </w:t>
      </w:r>
      <w:proofErr w:type="spellStart"/>
      <w:r w:rsidR="007D059E">
        <w:rPr>
          <w:rFonts w:eastAsia="Times New Roman"/>
          <w:bCs/>
          <w:kern w:val="36"/>
        </w:rPr>
        <w:t>Regulamentului</w:t>
      </w:r>
      <w:proofErr w:type="spellEnd"/>
      <w:r w:rsidR="007D059E">
        <w:rPr>
          <w:rFonts w:eastAsia="Times New Roman"/>
          <w:bCs/>
          <w:kern w:val="36"/>
        </w:rPr>
        <w:t xml:space="preserve"> de </w:t>
      </w:r>
      <w:proofErr w:type="spellStart"/>
      <w:r w:rsidR="007D059E">
        <w:rPr>
          <w:rFonts w:eastAsia="Times New Roman"/>
          <w:bCs/>
          <w:kern w:val="36"/>
        </w:rPr>
        <w:t>Ordine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Interioară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și</w:t>
      </w:r>
      <w:proofErr w:type="spellEnd"/>
      <w:r w:rsidR="007D059E">
        <w:rPr>
          <w:rFonts w:eastAsia="Times New Roman"/>
          <w:bCs/>
          <w:kern w:val="36"/>
        </w:rPr>
        <w:t xml:space="preserve"> a </w:t>
      </w:r>
      <w:proofErr w:type="spellStart"/>
      <w:r w:rsidR="007D059E">
        <w:rPr>
          <w:rFonts w:eastAsia="Times New Roman"/>
          <w:bCs/>
          <w:kern w:val="36"/>
        </w:rPr>
        <w:t>legislației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ăn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vigoare</w:t>
      </w:r>
      <w:proofErr w:type="spellEnd"/>
      <w:r w:rsidR="007D059E">
        <w:rPr>
          <w:rFonts w:eastAsia="Times New Roman"/>
          <w:bCs/>
          <w:kern w:val="36"/>
        </w:rPr>
        <w:t>;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 w:rsidRPr="00D12285">
        <w:rPr>
          <w:rFonts w:eastAsia="Times New Roman"/>
          <w:bCs/>
          <w:kern w:val="36"/>
        </w:rPr>
        <w:t>Bibliografia</w:t>
      </w:r>
      <w:proofErr w:type="spellEnd"/>
      <w:r w:rsidRPr="00D12285">
        <w:rPr>
          <w:rFonts w:eastAsia="Times New Roman"/>
          <w:bCs/>
          <w:kern w:val="36"/>
        </w:rPr>
        <w:t xml:space="preserve"> </w:t>
      </w:r>
      <w:proofErr w:type="spellStart"/>
      <w:r w:rsidRPr="00D12285">
        <w:rPr>
          <w:rFonts w:eastAsia="Times New Roman"/>
          <w:bCs/>
          <w:kern w:val="36"/>
        </w:rPr>
        <w:t>și</w:t>
      </w:r>
      <w:proofErr w:type="spellEnd"/>
      <w:r w:rsidRPr="00D12285">
        <w:rPr>
          <w:rFonts w:eastAsia="Times New Roman"/>
          <w:bCs/>
          <w:kern w:val="36"/>
        </w:rPr>
        <w:t xml:space="preserve"> </w:t>
      </w:r>
      <w:proofErr w:type="spellStart"/>
      <w:r w:rsidRPr="00D12285">
        <w:rPr>
          <w:rFonts w:eastAsia="Times New Roman"/>
          <w:bCs/>
          <w:kern w:val="36"/>
        </w:rPr>
        <w:t>atribuțiile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prevăzute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fișa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sunt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afișate</w:t>
      </w:r>
      <w:proofErr w:type="spellEnd"/>
      <w:r>
        <w:rPr>
          <w:rFonts w:eastAsia="Times New Roman"/>
          <w:bCs/>
          <w:kern w:val="36"/>
        </w:rPr>
        <w:t xml:space="preserve"> la </w:t>
      </w:r>
      <w:proofErr w:type="spellStart"/>
      <w:r>
        <w:rPr>
          <w:rFonts w:eastAsia="Times New Roman"/>
          <w:bCs/>
          <w:kern w:val="36"/>
        </w:rPr>
        <w:t>sediul</w:t>
      </w:r>
      <w:proofErr w:type="spellEnd"/>
      <w:r>
        <w:rPr>
          <w:rFonts w:eastAsia="Times New Roman"/>
          <w:bCs/>
          <w:kern w:val="36"/>
        </w:rPr>
        <w:t xml:space="preserve"> I.T.M. </w:t>
      </w:r>
      <w:proofErr w:type="spellStart"/>
      <w:r>
        <w:rPr>
          <w:rFonts w:eastAsia="Times New Roman"/>
          <w:bCs/>
          <w:kern w:val="36"/>
        </w:rPr>
        <w:t>Iași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site-</w:t>
      </w:r>
      <w:proofErr w:type="spellStart"/>
      <w:r>
        <w:rPr>
          <w:rFonts w:eastAsia="Times New Roman"/>
          <w:bCs/>
          <w:kern w:val="36"/>
        </w:rPr>
        <w:t>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instituției</w:t>
      </w:r>
      <w:proofErr w:type="spellEnd"/>
      <w:r>
        <w:rPr>
          <w:rFonts w:eastAsia="Times New Roman"/>
          <w:bCs/>
          <w:kern w:val="36"/>
        </w:rPr>
        <w:t xml:space="preserve"> (</w:t>
      </w:r>
      <w:hyperlink r:id="rId7" w:history="1">
        <w:r w:rsidRPr="00AE5FA2">
          <w:rPr>
            <w:rStyle w:val="Hyperlink"/>
            <w:rFonts w:eastAsia="Times New Roman"/>
            <w:bCs/>
            <w:kern w:val="36"/>
          </w:rPr>
          <w:t>www.itmiasi.ro</w:t>
        </w:r>
      </w:hyperlink>
      <w:r>
        <w:rPr>
          <w:rFonts w:eastAsia="Times New Roman"/>
          <w:bCs/>
          <w:kern w:val="36"/>
        </w:rPr>
        <w:t>).</w:t>
      </w:r>
      <w:proofErr w:type="gramEnd"/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Relații suplimentare se pot obține la sediul Inspectoratului Teritorial de Muncă Iași, șos. Moara de Foc, nr. 31, etaj 1, camera 10</w:t>
      </w:r>
      <w:r w:rsidR="004C5229">
        <w:rPr>
          <w:rFonts w:eastAsia="Times New Roman"/>
          <w:bCs/>
          <w:kern w:val="36"/>
          <w:lang w:val="ro-RO"/>
        </w:rPr>
        <w:t>4, telefon 0232257100 int. 110</w:t>
      </w:r>
      <w:r>
        <w:rPr>
          <w:rFonts w:eastAsia="Times New Roman"/>
          <w:bCs/>
          <w:kern w:val="36"/>
          <w:lang w:val="ro-RO"/>
        </w:rPr>
        <w:t xml:space="preserve"> – persoană de contact Huzum Otilia – consilier </w:t>
      </w:r>
      <w:r w:rsidR="004C5229">
        <w:rPr>
          <w:rFonts w:eastAsia="Times New Roman"/>
          <w:bCs/>
          <w:kern w:val="36"/>
          <w:lang w:val="ro-RO"/>
        </w:rPr>
        <w:t>E.</w:t>
      </w:r>
      <w:r>
        <w:rPr>
          <w:rFonts w:eastAsia="Times New Roman"/>
          <w:bCs/>
          <w:kern w:val="36"/>
          <w:lang w:val="ro-RO"/>
        </w:rPr>
        <w:t>R</w:t>
      </w:r>
      <w:r w:rsidR="004C5229">
        <w:rPr>
          <w:rFonts w:eastAsia="Times New Roman"/>
          <w:bCs/>
          <w:kern w:val="36"/>
          <w:lang w:val="ro-RO"/>
        </w:rPr>
        <w:t>.</w:t>
      </w:r>
      <w:r>
        <w:rPr>
          <w:rFonts w:eastAsia="Times New Roman"/>
          <w:bCs/>
          <w:kern w:val="36"/>
          <w:lang w:val="ro-RO"/>
        </w:rPr>
        <w:t>U.</w:t>
      </w:r>
      <w:r w:rsidR="004C5229">
        <w:rPr>
          <w:rFonts w:eastAsia="Times New Roman"/>
          <w:bCs/>
          <w:kern w:val="36"/>
          <w:lang w:val="ro-RO"/>
        </w:rPr>
        <w:t>L.A.P.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 șef,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Costel GROJDEA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Inspectoratul Teritorial de Muncă Iași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Pr="00142C2C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sectPr w:rsidR="00E16A4E" w:rsidRPr="00142C2C" w:rsidSect="00015479">
      <w:footerReference w:type="default" r:id="rId8"/>
      <w:headerReference w:type="first" r:id="rId9"/>
      <w:footerReference w:type="first" r:id="rId10"/>
      <w:pgSz w:w="11900" w:h="16840" w:code="9"/>
      <w:pgMar w:top="1673" w:right="567" w:bottom="1701" w:left="1843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E8" w:rsidRDefault="00F31FE8" w:rsidP="00CD5B3B">
      <w:r>
        <w:separator/>
      </w:r>
    </w:p>
  </w:endnote>
  <w:endnote w:type="continuationSeparator" w:id="0">
    <w:p w:rsidR="00F31FE8" w:rsidRDefault="00F31FE8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D" w:rsidRPr="003D1672" w:rsidRDefault="0043019D" w:rsidP="00A7742A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43019D" w:rsidRPr="005C7007" w:rsidRDefault="0043019D" w:rsidP="00A7742A">
    <w:pPr>
      <w:pStyle w:val="Subsol"/>
      <w:tabs>
        <w:tab w:val="clear" w:pos="4320"/>
        <w:tab w:val="clear" w:pos="8640"/>
        <w:tab w:val="right" w:pos="10773"/>
      </w:tabs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43019D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43019D" w:rsidRPr="005C7007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43019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0D0D3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0D0D30" w:rsidRPr="00460CE0">
      <w:rPr>
        <w:sz w:val="14"/>
        <w:szCs w:val="14"/>
      </w:rPr>
      <w:fldChar w:fldCharType="separate"/>
    </w:r>
    <w:r w:rsidR="00B936AA">
      <w:rPr>
        <w:noProof/>
        <w:sz w:val="14"/>
        <w:szCs w:val="14"/>
      </w:rPr>
      <w:t>2</w:t>
    </w:r>
    <w:r w:rsidR="000D0D30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0D0D3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0D0D30" w:rsidRPr="00460CE0">
      <w:rPr>
        <w:sz w:val="14"/>
        <w:szCs w:val="14"/>
      </w:rPr>
      <w:fldChar w:fldCharType="separate"/>
    </w:r>
    <w:r w:rsidR="00B936AA">
      <w:rPr>
        <w:noProof/>
        <w:sz w:val="14"/>
        <w:szCs w:val="14"/>
      </w:rPr>
      <w:t>2</w:t>
    </w:r>
    <w:r w:rsidR="000D0D30" w:rsidRPr="00460CE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AD" w:rsidRPr="00D0567F" w:rsidRDefault="00BB59AD" w:rsidP="00A7742A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Pr="00D0567F">
      <w:rPr>
        <w:rFonts w:ascii="Trebuchet MS" w:hAnsi="Trebuchet MS"/>
        <w:sz w:val="14"/>
        <w:szCs w:val="14"/>
      </w:rPr>
      <w:t>os</w:t>
    </w:r>
    <w:proofErr w:type="spellEnd"/>
    <w:r w:rsidRPr="00D0567F">
      <w:rPr>
        <w:rFonts w:ascii="Trebuchet MS" w:hAnsi="Trebuchet MS"/>
        <w:sz w:val="14"/>
        <w:szCs w:val="14"/>
      </w:rPr>
      <w:t xml:space="preserve">. </w:t>
    </w:r>
    <w:r w:rsidRPr="00D0567F">
      <w:rPr>
        <w:rFonts w:ascii="Trebuchet MS" w:hAnsi="Trebuchet MS"/>
        <w:sz w:val="14"/>
        <w:szCs w:val="14"/>
        <w:lang w:val="ro-RO"/>
      </w:rPr>
      <w:t>Moara de Foc</w:t>
    </w:r>
    <w:r w:rsidRPr="00D0567F">
      <w:rPr>
        <w:rFonts w:ascii="Trebuchet MS" w:hAnsi="Trebuchet MS"/>
        <w:sz w:val="14"/>
        <w:szCs w:val="14"/>
      </w:rPr>
      <w:t xml:space="preserve">, nr. </w:t>
    </w:r>
    <w:r w:rsidRPr="00D0567F">
      <w:rPr>
        <w:rFonts w:ascii="Trebuchet MS" w:hAnsi="Trebuchet MS"/>
        <w:sz w:val="14"/>
        <w:szCs w:val="14"/>
        <w:lang w:val="ro-RO"/>
      </w:rPr>
      <w:t>3</w:t>
    </w:r>
    <w:r w:rsidRPr="00D0567F">
      <w:rPr>
        <w:rFonts w:ascii="Trebuchet MS" w:hAnsi="Trebuchet MS"/>
        <w:sz w:val="14"/>
        <w:szCs w:val="14"/>
      </w:rPr>
      <w:t xml:space="preserve">1, </w:t>
    </w:r>
    <w:r w:rsidRPr="00D0567F">
      <w:rPr>
        <w:rFonts w:ascii="Trebuchet MS" w:hAnsi="Trebuchet MS"/>
        <w:sz w:val="14"/>
        <w:szCs w:val="14"/>
        <w:lang w:val="ro-RO"/>
      </w:rPr>
      <w:t>Iaşi</w:t>
    </w:r>
    <w:r w:rsidRPr="00D0567F">
      <w:rPr>
        <w:rFonts w:ascii="Trebuchet MS" w:hAnsi="Trebuchet MS"/>
        <w:sz w:val="14"/>
        <w:szCs w:val="14"/>
      </w:rPr>
      <w:t xml:space="preserve">, </w:t>
    </w:r>
    <w:r w:rsidRPr="00D0567F">
      <w:rPr>
        <w:rFonts w:ascii="Trebuchet MS" w:hAnsi="Trebuchet MS"/>
        <w:sz w:val="14"/>
        <w:szCs w:val="14"/>
        <w:lang w:val="ro-RO"/>
      </w:rPr>
      <w:t>Iaşi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BB59AD" w:rsidRDefault="00BB59AD" w:rsidP="00A7742A">
    <w:pPr>
      <w:pStyle w:val="Subsol"/>
      <w:pBdr>
        <w:bottom w:val="single" w:sz="6" w:space="1" w:color="auto"/>
      </w:pBdr>
      <w:spacing w:after="0"/>
      <w:ind w:left="0"/>
      <w:rPr>
        <w:rFonts w:ascii="Trebuchet MS" w:hAnsi="Trebuchet MS"/>
        <w:b/>
        <w:sz w:val="14"/>
        <w:szCs w:val="14"/>
        <w:lang w:val="ro-RO"/>
      </w:rPr>
    </w:pPr>
    <w:r w:rsidRPr="00BB59A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0D0D3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0D0D30" w:rsidRPr="00460CE0">
      <w:rPr>
        <w:sz w:val="14"/>
        <w:szCs w:val="14"/>
      </w:rPr>
      <w:fldChar w:fldCharType="separate"/>
    </w:r>
    <w:r w:rsidR="00B936AA">
      <w:rPr>
        <w:noProof/>
        <w:sz w:val="14"/>
        <w:szCs w:val="14"/>
      </w:rPr>
      <w:t>1</w:t>
    </w:r>
    <w:r w:rsidR="000D0D30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0D0D3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0D0D30" w:rsidRPr="00460CE0">
      <w:rPr>
        <w:sz w:val="14"/>
        <w:szCs w:val="14"/>
      </w:rPr>
      <w:fldChar w:fldCharType="separate"/>
    </w:r>
    <w:r w:rsidR="00B936AA">
      <w:rPr>
        <w:noProof/>
        <w:sz w:val="14"/>
        <w:szCs w:val="14"/>
      </w:rPr>
      <w:t>2</w:t>
    </w:r>
    <w:r w:rsidR="000D0D30" w:rsidRPr="00460CE0">
      <w:rPr>
        <w:sz w:val="14"/>
        <w:szCs w:val="14"/>
      </w:rPr>
      <w:fldChar w:fldCharType="end"/>
    </w:r>
  </w:p>
  <w:p w:rsidR="00BB59AD" w:rsidRPr="00460CE0" w:rsidRDefault="00BB59AD" w:rsidP="00A7742A">
    <w:pPr>
      <w:tabs>
        <w:tab w:val="center" w:pos="5386"/>
      </w:tabs>
      <w:ind w:left="0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E8" w:rsidRDefault="00F31FE8" w:rsidP="00CD5B3B">
      <w:r>
        <w:separator/>
      </w:r>
    </w:p>
  </w:footnote>
  <w:footnote w:type="continuationSeparator" w:id="0">
    <w:p w:rsidR="00F31FE8" w:rsidRDefault="00F31FE8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3019D" w:rsidTr="00BF5755">
      <w:tc>
        <w:tcPr>
          <w:tcW w:w="5103" w:type="dxa"/>
          <w:shd w:val="clear" w:color="auto" w:fill="auto"/>
        </w:tcPr>
        <w:p w:rsidR="0043019D" w:rsidRPr="00CD5B3B" w:rsidRDefault="000D0D30" w:rsidP="00BF5755">
          <w:pPr>
            <w:pStyle w:val="MediumGrid21"/>
          </w:pPr>
          <w:r w:rsidRPr="000D0D30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margin-left:-90.7pt;margin-top:-1.1pt;width:353.45pt;height:5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0">
                  <w:txbxContent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Pr="00484F1F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3019D" w:rsidRDefault="0043019D" w:rsidP="00BF5755">
          <w:pPr>
            <w:pStyle w:val="MediumGrid21"/>
            <w:jc w:val="right"/>
          </w:pPr>
        </w:p>
      </w:tc>
    </w:tr>
  </w:tbl>
  <w:p w:rsidR="00922AC9" w:rsidRDefault="00922AC9" w:rsidP="00BB59AD">
    <w:pPr>
      <w:pStyle w:val="Antet"/>
      <w:ind w:left="1560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746"/>
    <w:multiLevelType w:val="hybridMultilevel"/>
    <w:tmpl w:val="D95E6EBA"/>
    <w:lvl w:ilvl="0" w:tplc="A9C6A838">
      <w:start w:val="1"/>
      <w:numFmt w:val="decimal"/>
      <w:lvlText w:val="%1."/>
      <w:lvlJc w:val="left"/>
      <w:pPr>
        <w:ind w:left="213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BAF4058"/>
    <w:multiLevelType w:val="hybridMultilevel"/>
    <w:tmpl w:val="3E02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929492">
      <w:start w:val="1"/>
      <w:numFmt w:val="decimal"/>
      <w:lvlText w:val="%3."/>
      <w:lvlJc w:val="center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1784E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>
    <w:nsid w:val="2F813777"/>
    <w:multiLevelType w:val="hybridMultilevel"/>
    <w:tmpl w:val="3C16A578"/>
    <w:lvl w:ilvl="0" w:tplc="0409000F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2857"/>
        </w:tabs>
        <w:ind w:left="2857" w:hanging="360"/>
      </w:pPr>
    </w:lvl>
    <w:lvl w:ilvl="2" w:tplc="0418001B">
      <w:start w:val="1"/>
      <w:numFmt w:val="decimal"/>
      <w:lvlText w:val="%3."/>
      <w:lvlJc w:val="left"/>
      <w:pPr>
        <w:tabs>
          <w:tab w:val="num" w:pos="3577"/>
        </w:tabs>
        <w:ind w:left="3577" w:hanging="360"/>
      </w:pPr>
    </w:lvl>
    <w:lvl w:ilvl="3" w:tplc="0418000F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80019">
      <w:start w:val="1"/>
      <w:numFmt w:val="decimal"/>
      <w:lvlText w:val="%5."/>
      <w:lvlJc w:val="left"/>
      <w:pPr>
        <w:tabs>
          <w:tab w:val="num" w:pos="5017"/>
        </w:tabs>
        <w:ind w:left="5017" w:hanging="360"/>
      </w:pPr>
    </w:lvl>
    <w:lvl w:ilvl="5" w:tplc="0418001B">
      <w:start w:val="1"/>
      <w:numFmt w:val="decimal"/>
      <w:lvlText w:val="%6."/>
      <w:lvlJc w:val="left"/>
      <w:pPr>
        <w:tabs>
          <w:tab w:val="num" w:pos="5737"/>
        </w:tabs>
        <w:ind w:left="5737" w:hanging="360"/>
      </w:pPr>
    </w:lvl>
    <w:lvl w:ilvl="6" w:tplc="0418000F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80019">
      <w:start w:val="1"/>
      <w:numFmt w:val="decimal"/>
      <w:lvlText w:val="%8."/>
      <w:lvlJc w:val="left"/>
      <w:pPr>
        <w:tabs>
          <w:tab w:val="num" w:pos="7177"/>
        </w:tabs>
        <w:ind w:left="7177" w:hanging="360"/>
      </w:pPr>
    </w:lvl>
    <w:lvl w:ilvl="8" w:tplc="0418001B">
      <w:start w:val="1"/>
      <w:numFmt w:val="decimal"/>
      <w:lvlText w:val="%9."/>
      <w:lvlJc w:val="left"/>
      <w:pPr>
        <w:tabs>
          <w:tab w:val="num" w:pos="7897"/>
        </w:tabs>
        <w:ind w:left="7897" w:hanging="360"/>
      </w:pPr>
    </w:lvl>
  </w:abstractNum>
  <w:abstractNum w:abstractNumId="4">
    <w:nsid w:val="3CC87E08"/>
    <w:multiLevelType w:val="hybridMultilevel"/>
    <w:tmpl w:val="8802604E"/>
    <w:lvl w:ilvl="0" w:tplc="4BCEB6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339C4"/>
    <w:multiLevelType w:val="hybridMultilevel"/>
    <w:tmpl w:val="F3D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3F4"/>
    <w:multiLevelType w:val="multilevel"/>
    <w:tmpl w:val="D54EA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C5C2FDD"/>
    <w:multiLevelType w:val="hybridMultilevel"/>
    <w:tmpl w:val="D764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757"/>
    <w:multiLevelType w:val="hybridMultilevel"/>
    <w:tmpl w:val="5BF43A0E"/>
    <w:lvl w:ilvl="0" w:tplc="11929492">
      <w:start w:val="1"/>
      <w:numFmt w:val="decimal"/>
      <w:lvlText w:val="%1."/>
      <w:lvlJc w:val="center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A427C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>
    <w:nsid w:val="7A8167D0"/>
    <w:multiLevelType w:val="singleLevel"/>
    <w:tmpl w:val="BE1CEA92"/>
    <w:lvl w:ilvl="0">
      <w:start w:val="1"/>
      <w:numFmt w:val="decimal"/>
      <w:lvlText w:val="%1)"/>
      <w:legacy w:legacy="1" w:legacySpace="0" w:legacyIndent="583"/>
      <w:lvlJc w:val="left"/>
      <w:pPr>
        <w:ind w:left="1418" w:firstLine="0"/>
      </w:pPr>
      <w:rPr>
        <w:rFonts w:ascii="Trebuchet MS" w:hAnsi="Trebuchet M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</w:num>
  <w:num w:numId="11">
    <w:abstractNumId w:val="10"/>
    <w:lvlOverride w:ilvl="0">
      <w:lvl w:ilvl="0">
        <w:start w:val="1"/>
        <w:numFmt w:val="decimal"/>
        <w:lvlText w:val="%1)"/>
        <w:legacy w:legacy="1" w:legacySpace="0" w:legacyIndent="562"/>
        <w:lvlJc w:val="left"/>
        <w:pPr>
          <w:ind w:left="0" w:firstLine="0"/>
        </w:pPr>
        <w:rPr>
          <w:rFonts w:ascii="Trebuchet MS" w:hAnsi="Trebuchet MS" w:cs="Times New Roman" w:hint="default"/>
        </w:rPr>
      </w:lvl>
    </w:lvlOverride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01C2"/>
    <w:rsid w:val="00011C49"/>
    <w:rsid w:val="00015479"/>
    <w:rsid w:val="000220ED"/>
    <w:rsid w:val="00023A2F"/>
    <w:rsid w:val="00042E51"/>
    <w:rsid w:val="00065356"/>
    <w:rsid w:val="000742C8"/>
    <w:rsid w:val="0007496F"/>
    <w:rsid w:val="0009334F"/>
    <w:rsid w:val="000C3D49"/>
    <w:rsid w:val="000C4DAF"/>
    <w:rsid w:val="000D0D30"/>
    <w:rsid w:val="000D3584"/>
    <w:rsid w:val="000D5303"/>
    <w:rsid w:val="000F6598"/>
    <w:rsid w:val="00100F36"/>
    <w:rsid w:val="00142C2C"/>
    <w:rsid w:val="001471DF"/>
    <w:rsid w:val="001648C3"/>
    <w:rsid w:val="0017551F"/>
    <w:rsid w:val="00175C7F"/>
    <w:rsid w:val="001919CF"/>
    <w:rsid w:val="001A5ADC"/>
    <w:rsid w:val="001C5C8D"/>
    <w:rsid w:val="001C7541"/>
    <w:rsid w:val="001C7A27"/>
    <w:rsid w:val="001F09A2"/>
    <w:rsid w:val="001F2916"/>
    <w:rsid w:val="001F3EB9"/>
    <w:rsid w:val="001F6F38"/>
    <w:rsid w:val="00217573"/>
    <w:rsid w:val="002250B0"/>
    <w:rsid w:val="0022537A"/>
    <w:rsid w:val="0023263B"/>
    <w:rsid w:val="00244BF1"/>
    <w:rsid w:val="00245E20"/>
    <w:rsid w:val="002516CD"/>
    <w:rsid w:val="002765F6"/>
    <w:rsid w:val="002841F2"/>
    <w:rsid w:val="002A1097"/>
    <w:rsid w:val="002A5742"/>
    <w:rsid w:val="002B1C69"/>
    <w:rsid w:val="002B41AC"/>
    <w:rsid w:val="002C68D1"/>
    <w:rsid w:val="002C6ECF"/>
    <w:rsid w:val="002D0DFE"/>
    <w:rsid w:val="002E5F1E"/>
    <w:rsid w:val="002E7C87"/>
    <w:rsid w:val="002F424A"/>
    <w:rsid w:val="00300DBC"/>
    <w:rsid w:val="003070E3"/>
    <w:rsid w:val="00327F59"/>
    <w:rsid w:val="00370153"/>
    <w:rsid w:val="003737DD"/>
    <w:rsid w:val="00373CA1"/>
    <w:rsid w:val="00387D73"/>
    <w:rsid w:val="003912A9"/>
    <w:rsid w:val="003945B4"/>
    <w:rsid w:val="003A4722"/>
    <w:rsid w:val="003A7E1D"/>
    <w:rsid w:val="003B78E0"/>
    <w:rsid w:val="003C446A"/>
    <w:rsid w:val="003D1672"/>
    <w:rsid w:val="003D7AE8"/>
    <w:rsid w:val="003E525D"/>
    <w:rsid w:val="003E5F82"/>
    <w:rsid w:val="003E66CF"/>
    <w:rsid w:val="00425B24"/>
    <w:rsid w:val="0043019D"/>
    <w:rsid w:val="00436ABF"/>
    <w:rsid w:val="00460CE0"/>
    <w:rsid w:val="004714D6"/>
    <w:rsid w:val="004721B1"/>
    <w:rsid w:val="00474070"/>
    <w:rsid w:val="00481ADC"/>
    <w:rsid w:val="00484F1F"/>
    <w:rsid w:val="004853A9"/>
    <w:rsid w:val="00493AD5"/>
    <w:rsid w:val="004A7869"/>
    <w:rsid w:val="004B04BC"/>
    <w:rsid w:val="004B6A61"/>
    <w:rsid w:val="004C0720"/>
    <w:rsid w:val="004C5229"/>
    <w:rsid w:val="004E1D94"/>
    <w:rsid w:val="004E515F"/>
    <w:rsid w:val="004F0406"/>
    <w:rsid w:val="005036F6"/>
    <w:rsid w:val="005053D6"/>
    <w:rsid w:val="00505849"/>
    <w:rsid w:val="00525B43"/>
    <w:rsid w:val="00543F83"/>
    <w:rsid w:val="00544B46"/>
    <w:rsid w:val="0056217E"/>
    <w:rsid w:val="00571DA4"/>
    <w:rsid w:val="0057501B"/>
    <w:rsid w:val="00577C9A"/>
    <w:rsid w:val="005939E5"/>
    <w:rsid w:val="0059757C"/>
    <w:rsid w:val="005C1BEB"/>
    <w:rsid w:val="005C4CEE"/>
    <w:rsid w:val="005C52B6"/>
    <w:rsid w:val="005C63F5"/>
    <w:rsid w:val="005C7007"/>
    <w:rsid w:val="005D05F5"/>
    <w:rsid w:val="005D544E"/>
    <w:rsid w:val="005E6FFA"/>
    <w:rsid w:val="005F61C6"/>
    <w:rsid w:val="006143C0"/>
    <w:rsid w:val="00614AC7"/>
    <w:rsid w:val="00633C5B"/>
    <w:rsid w:val="00636DEB"/>
    <w:rsid w:val="00650F98"/>
    <w:rsid w:val="006560C2"/>
    <w:rsid w:val="00661C81"/>
    <w:rsid w:val="00663A00"/>
    <w:rsid w:val="0066510E"/>
    <w:rsid w:val="00671C15"/>
    <w:rsid w:val="0068039F"/>
    <w:rsid w:val="00686A8E"/>
    <w:rsid w:val="006A263E"/>
    <w:rsid w:val="006B528B"/>
    <w:rsid w:val="006D3C50"/>
    <w:rsid w:val="006D3EB5"/>
    <w:rsid w:val="006D47C6"/>
    <w:rsid w:val="006E022D"/>
    <w:rsid w:val="006E1F27"/>
    <w:rsid w:val="006E48DB"/>
    <w:rsid w:val="006F4A64"/>
    <w:rsid w:val="006F77B1"/>
    <w:rsid w:val="00704FE0"/>
    <w:rsid w:val="00722BEC"/>
    <w:rsid w:val="00723124"/>
    <w:rsid w:val="0072721F"/>
    <w:rsid w:val="00735F78"/>
    <w:rsid w:val="0073617B"/>
    <w:rsid w:val="00736D1D"/>
    <w:rsid w:val="00766E0E"/>
    <w:rsid w:val="00777D03"/>
    <w:rsid w:val="007914E2"/>
    <w:rsid w:val="00791614"/>
    <w:rsid w:val="00793864"/>
    <w:rsid w:val="007A5199"/>
    <w:rsid w:val="007B005F"/>
    <w:rsid w:val="007D059E"/>
    <w:rsid w:val="007E42C1"/>
    <w:rsid w:val="007E56F7"/>
    <w:rsid w:val="007F137E"/>
    <w:rsid w:val="00840D6C"/>
    <w:rsid w:val="00847F03"/>
    <w:rsid w:val="008519BD"/>
    <w:rsid w:val="008568DC"/>
    <w:rsid w:val="00872110"/>
    <w:rsid w:val="00896CE2"/>
    <w:rsid w:val="008A2AC0"/>
    <w:rsid w:val="008B2034"/>
    <w:rsid w:val="008C4503"/>
    <w:rsid w:val="008D330A"/>
    <w:rsid w:val="008F6E93"/>
    <w:rsid w:val="00900B35"/>
    <w:rsid w:val="00915096"/>
    <w:rsid w:val="00922AC9"/>
    <w:rsid w:val="00944611"/>
    <w:rsid w:val="0095447B"/>
    <w:rsid w:val="009706D5"/>
    <w:rsid w:val="009929DF"/>
    <w:rsid w:val="009B3D76"/>
    <w:rsid w:val="009C0A2A"/>
    <w:rsid w:val="009C44BE"/>
    <w:rsid w:val="009D0793"/>
    <w:rsid w:val="009D1EA1"/>
    <w:rsid w:val="00A01ACE"/>
    <w:rsid w:val="00A13938"/>
    <w:rsid w:val="00A22D95"/>
    <w:rsid w:val="00A23E3D"/>
    <w:rsid w:val="00A65406"/>
    <w:rsid w:val="00A729AC"/>
    <w:rsid w:val="00A7742A"/>
    <w:rsid w:val="00AB0584"/>
    <w:rsid w:val="00AD5A04"/>
    <w:rsid w:val="00AE1440"/>
    <w:rsid w:val="00AE26B4"/>
    <w:rsid w:val="00B1112F"/>
    <w:rsid w:val="00B13BB4"/>
    <w:rsid w:val="00B3749E"/>
    <w:rsid w:val="00B554C5"/>
    <w:rsid w:val="00B63BD6"/>
    <w:rsid w:val="00B81543"/>
    <w:rsid w:val="00B84406"/>
    <w:rsid w:val="00B87E00"/>
    <w:rsid w:val="00B936AA"/>
    <w:rsid w:val="00B9651F"/>
    <w:rsid w:val="00BA1FC6"/>
    <w:rsid w:val="00BA6E39"/>
    <w:rsid w:val="00BB59AD"/>
    <w:rsid w:val="00BF12AB"/>
    <w:rsid w:val="00BF6D70"/>
    <w:rsid w:val="00C05F49"/>
    <w:rsid w:val="00C078E9"/>
    <w:rsid w:val="00C12D8A"/>
    <w:rsid w:val="00C17EA9"/>
    <w:rsid w:val="00C20EF1"/>
    <w:rsid w:val="00C34BC2"/>
    <w:rsid w:val="00C35415"/>
    <w:rsid w:val="00C434DE"/>
    <w:rsid w:val="00C629C4"/>
    <w:rsid w:val="00CA31B6"/>
    <w:rsid w:val="00CA530C"/>
    <w:rsid w:val="00CB6902"/>
    <w:rsid w:val="00CC3E98"/>
    <w:rsid w:val="00CC41F6"/>
    <w:rsid w:val="00CD0C6C"/>
    <w:rsid w:val="00CD0F06"/>
    <w:rsid w:val="00CD5B3B"/>
    <w:rsid w:val="00CE0D1C"/>
    <w:rsid w:val="00CE4D60"/>
    <w:rsid w:val="00CF29E7"/>
    <w:rsid w:val="00D0567F"/>
    <w:rsid w:val="00D06E9C"/>
    <w:rsid w:val="00D12285"/>
    <w:rsid w:val="00D157A1"/>
    <w:rsid w:val="00D26374"/>
    <w:rsid w:val="00D27C31"/>
    <w:rsid w:val="00D32C90"/>
    <w:rsid w:val="00D34E50"/>
    <w:rsid w:val="00D55805"/>
    <w:rsid w:val="00D61A4D"/>
    <w:rsid w:val="00D718F5"/>
    <w:rsid w:val="00D72605"/>
    <w:rsid w:val="00D83636"/>
    <w:rsid w:val="00D86F1D"/>
    <w:rsid w:val="00D90C7E"/>
    <w:rsid w:val="00D95193"/>
    <w:rsid w:val="00DA39A8"/>
    <w:rsid w:val="00DB5298"/>
    <w:rsid w:val="00DB7A14"/>
    <w:rsid w:val="00DD708D"/>
    <w:rsid w:val="00DE7152"/>
    <w:rsid w:val="00DF42F3"/>
    <w:rsid w:val="00E00AD5"/>
    <w:rsid w:val="00E10919"/>
    <w:rsid w:val="00E12358"/>
    <w:rsid w:val="00E16A4E"/>
    <w:rsid w:val="00E2795F"/>
    <w:rsid w:val="00E42AD5"/>
    <w:rsid w:val="00E54898"/>
    <w:rsid w:val="00E562FC"/>
    <w:rsid w:val="00E56FD0"/>
    <w:rsid w:val="00E57B08"/>
    <w:rsid w:val="00E72A26"/>
    <w:rsid w:val="00E73148"/>
    <w:rsid w:val="00E86535"/>
    <w:rsid w:val="00E91A39"/>
    <w:rsid w:val="00E91A8E"/>
    <w:rsid w:val="00EA0F6C"/>
    <w:rsid w:val="00EA5520"/>
    <w:rsid w:val="00EA6886"/>
    <w:rsid w:val="00EB21F7"/>
    <w:rsid w:val="00EB37D4"/>
    <w:rsid w:val="00EB3CF5"/>
    <w:rsid w:val="00EC63E1"/>
    <w:rsid w:val="00ED6D03"/>
    <w:rsid w:val="00EE0977"/>
    <w:rsid w:val="00EE421C"/>
    <w:rsid w:val="00EE6792"/>
    <w:rsid w:val="00F12419"/>
    <w:rsid w:val="00F31FE8"/>
    <w:rsid w:val="00F43991"/>
    <w:rsid w:val="00F60F52"/>
    <w:rsid w:val="00F659E6"/>
    <w:rsid w:val="00F67D20"/>
    <w:rsid w:val="00F80FC7"/>
    <w:rsid w:val="00FB2D9A"/>
    <w:rsid w:val="00FB4731"/>
    <w:rsid w:val="00FB6D27"/>
    <w:rsid w:val="00FB76B5"/>
    <w:rsid w:val="00FC4284"/>
    <w:rsid w:val="00FD7BE6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7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B6A61"/>
    <w:pPr>
      <w:spacing w:after="200"/>
      <w:ind w:left="720"/>
      <w:contextualSpacing/>
      <w:jc w:val="left"/>
    </w:pPr>
    <w:rPr>
      <w:rFonts w:eastAsia="Calibri"/>
    </w:rPr>
  </w:style>
  <w:style w:type="paragraph" w:styleId="Frspaiere">
    <w:name w:val="No Spacing"/>
    <w:uiPriority w:val="1"/>
    <w:qFormat/>
    <w:rsid w:val="004B6A61"/>
    <w:rPr>
      <w:rFonts w:ascii="Trebuchet MS" w:eastAsia="Calibri" w:hAnsi="Trebuchet MS"/>
      <w:sz w:val="22"/>
      <w:szCs w:val="22"/>
    </w:rPr>
  </w:style>
  <w:style w:type="character" w:customStyle="1" w:styleId="FontStyle44">
    <w:name w:val="Font Style44"/>
    <w:rsid w:val="004B6A61"/>
    <w:rPr>
      <w:rFonts w:ascii="Times New Roman" w:hAnsi="Times New Roman" w:cs="Times New Roman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7E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17">
    <w:name w:val="Style17"/>
    <w:basedOn w:val="Normal"/>
    <w:rsid w:val="00015479"/>
    <w:pPr>
      <w:widowControl w:val="0"/>
      <w:autoSpaceDE w:val="0"/>
      <w:autoSpaceDN w:val="0"/>
      <w:adjustRightInd w:val="0"/>
      <w:spacing w:after="0" w:line="277" w:lineRule="exact"/>
      <w:ind w:left="0"/>
    </w:pPr>
    <w:rPr>
      <w:rFonts w:eastAsia="Times New Roman"/>
      <w:sz w:val="24"/>
      <w:szCs w:val="24"/>
    </w:rPr>
  </w:style>
  <w:style w:type="character" w:customStyle="1" w:styleId="FontStyle30">
    <w:name w:val="Font Style30"/>
    <w:basedOn w:val="Fontdeparagrafimplicit"/>
    <w:rsid w:val="00015479"/>
    <w:rPr>
      <w:rFonts w:ascii="Trebuchet MS" w:hAnsi="Trebuchet MS" w:cs="Trebuchet MS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miasi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24</TotalTime>
  <Pages>2</Pages>
  <Words>440</Words>
  <Characters>2553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>ANUNȚ</vt:lpstr>
      <vt:lpstr/>
      <vt:lpstr>Concurs de recrutare pentru ocuparea funcţiei publice de execuţie vacantă de ins</vt:lpstr>
      <vt:lpstr/>
      <vt:lpstr>În conformitate cu prevederile Hotărârii Guvernului nr. 546/09.07.2020 privind m</vt:lpstr>
      <vt:lpstr/>
      <vt:lpstr>Durata normală a timpului de muncă este de 8 ore/zi, 40 ore/săptămână. </vt:lpstr>
      <vt:lpstr>Calendarul de desfășurare a concursului:</vt:lpstr>
      <vt:lpstr>1.selectia dosarelor, în termen de maxim 5 zile lucratoare, de la data expirari</vt:lpstr>
      <vt:lpstr>2. proba scrisă, în data de 05 august 2022, ora 10.00, la sediul instituţiei;</vt:lpstr>
      <vt:lpstr>3. proba interviu, în termen de maximum 5 zile lucrătoare de la data susținerii </vt:lpstr>
      <vt:lpstr>Dosarele de înscriere la concurs se depun la sediul Inspectoratului Teritorial d</vt:lpstr>
      <vt:lpstr>Afișat în data de 30 iunie 2021, la sediul Inspectoratului Teritorial de Muncă </vt:lpstr>
    </vt:vector>
  </TitlesOfParts>
  <Company/>
  <LinksUpToDate>false</LinksUpToDate>
  <CharactersWithSpaces>2988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Vali Bosanceanu</cp:lastModifiedBy>
  <cp:revision>12</cp:revision>
  <cp:lastPrinted>2026-01-23T07:28:00Z</cp:lastPrinted>
  <dcterms:created xsi:type="dcterms:W3CDTF">2023-01-18T07:07:00Z</dcterms:created>
  <dcterms:modified xsi:type="dcterms:W3CDTF">2026-01-23T11:06:00Z</dcterms:modified>
</cp:coreProperties>
</file>